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5F" w:rsidRDefault="00077EC8" w:rsidP="00077EC8">
      <w:pPr>
        <w:ind w:left="2160" w:firstLine="720"/>
        <w:jc w:val="both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pict>
          <v:rect id="_x0000_s1027" style="position:absolute;left:0;text-align:left;margin-left:393.75pt;margin-top:-3pt;width:79.5pt;height:102.75pt;z-index:251661312"/>
        </w:pict>
      </w: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5048250</wp:posOffset>
            </wp:positionH>
            <wp:positionV relativeFrom="margin">
              <wp:posOffset>0</wp:posOffset>
            </wp:positionV>
            <wp:extent cx="933450" cy="1247775"/>
            <wp:effectExtent l="19050" t="0" r="0" b="0"/>
            <wp:wrapSquare wrapText="bothSides"/>
            <wp:docPr id="2" name="Picture 0" descr="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55F" w:rsidRPr="0027555F">
        <w:rPr>
          <w:b/>
          <w:sz w:val="32"/>
          <w:szCs w:val="32"/>
          <w:u w:val="single"/>
        </w:rPr>
        <w:t>CURRICULAM VITAE</w:t>
      </w:r>
    </w:p>
    <w:p w:rsidR="0027555F" w:rsidRPr="000C7B31" w:rsidRDefault="0027555F" w:rsidP="000C7B31">
      <w:pPr>
        <w:spacing w:after="0"/>
        <w:jc w:val="both"/>
        <w:rPr>
          <w:b/>
          <w:sz w:val="24"/>
          <w:szCs w:val="24"/>
        </w:rPr>
      </w:pPr>
      <w:r w:rsidRPr="000C7B31">
        <w:rPr>
          <w:b/>
          <w:sz w:val="24"/>
          <w:szCs w:val="24"/>
        </w:rPr>
        <w:t>Mrs.</w:t>
      </w:r>
      <w:r w:rsidRPr="000C7B31">
        <w:rPr>
          <w:b/>
          <w:sz w:val="24"/>
          <w:szCs w:val="24"/>
        </w:rPr>
        <w:tab/>
        <w:t xml:space="preserve"> Debi Deb.</w:t>
      </w:r>
    </w:p>
    <w:p w:rsidR="0027555F" w:rsidRDefault="0027555F" w:rsidP="000C7B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Assistant </w:t>
      </w:r>
      <w:r w:rsidR="000C7B31">
        <w:rPr>
          <w:sz w:val="24"/>
          <w:szCs w:val="24"/>
        </w:rPr>
        <w:t>Professor,</w:t>
      </w:r>
      <w:r>
        <w:rPr>
          <w:sz w:val="24"/>
          <w:szCs w:val="24"/>
        </w:rPr>
        <w:t xml:space="preserve"> Commerce.</w:t>
      </w:r>
    </w:p>
    <w:p w:rsidR="0027555F" w:rsidRDefault="0027555F" w:rsidP="000C7B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Amguri   College, Amguri.</w:t>
      </w:r>
    </w:p>
    <w:p w:rsidR="0027555F" w:rsidRDefault="0027555F" w:rsidP="000C7B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  <w:t xml:space="preserve">:   </w:t>
      </w:r>
      <w:hyperlink r:id="rId9" w:history="1">
        <w:r w:rsidRPr="00CB555E">
          <w:rPr>
            <w:rStyle w:val="Hyperlink"/>
            <w:sz w:val="24"/>
            <w:szCs w:val="24"/>
          </w:rPr>
          <w:t>debideb2013@gmail.com</w:t>
        </w:r>
      </w:hyperlink>
    </w:p>
    <w:p w:rsidR="0027555F" w:rsidRDefault="0027555F" w:rsidP="000C7B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Contact No</w:t>
      </w:r>
      <w:r>
        <w:rPr>
          <w:sz w:val="24"/>
          <w:szCs w:val="24"/>
        </w:rPr>
        <w:tab/>
        <w:t>:   9957339288</w:t>
      </w:r>
    </w:p>
    <w:p w:rsidR="0027555F" w:rsidRDefault="0027555F" w:rsidP="000C7B31">
      <w:pPr>
        <w:jc w:val="both"/>
        <w:rPr>
          <w:sz w:val="24"/>
          <w:szCs w:val="24"/>
        </w:rPr>
      </w:pPr>
      <w:r w:rsidRPr="0027555F">
        <w:rPr>
          <w:b/>
          <w:sz w:val="24"/>
          <w:szCs w:val="24"/>
          <w:u w:val="single"/>
        </w:rPr>
        <w:t>WORKING EXPERIENCE</w:t>
      </w:r>
      <w:r>
        <w:rPr>
          <w:sz w:val="24"/>
          <w:szCs w:val="24"/>
        </w:rPr>
        <w:t xml:space="preserve">   :</w:t>
      </w:r>
    </w:p>
    <w:p w:rsidR="0027555F" w:rsidRDefault="0027555F" w:rsidP="000C7B3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85304">
        <w:rPr>
          <w:sz w:val="24"/>
          <w:szCs w:val="24"/>
        </w:rPr>
        <w:t xml:space="preserve">Worked at Asst. Prof. in Department of Accountancy in province College, Guwahati from </w:t>
      </w:r>
      <w:r w:rsidR="00C85304" w:rsidRPr="00C85304">
        <w:rPr>
          <w:sz w:val="24"/>
          <w:szCs w:val="24"/>
        </w:rPr>
        <w:t xml:space="preserve">August </w:t>
      </w:r>
      <w:r w:rsidRPr="00C85304">
        <w:rPr>
          <w:sz w:val="24"/>
          <w:szCs w:val="24"/>
        </w:rPr>
        <w:t>2005 to</w:t>
      </w:r>
      <w:r w:rsidR="00C85304" w:rsidRPr="00C85304">
        <w:rPr>
          <w:sz w:val="24"/>
          <w:szCs w:val="24"/>
        </w:rPr>
        <w:t xml:space="preserve"> August 2007.</w:t>
      </w:r>
      <w:r w:rsidRPr="00C85304">
        <w:rPr>
          <w:sz w:val="24"/>
          <w:szCs w:val="24"/>
        </w:rPr>
        <w:t xml:space="preserve">   </w:t>
      </w:r>
    </w:p>
    <w:p w:rsidR="00C85304" w:rsidRDefault="00C85304" w:rsidP="000C7B3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Worked in Swadeshi College of commerce, Bora Service , Guwahati from August 2007 to April 2013 and also associated with KKHSOU.</w:t>
      </w:r>
    </w:p>
    <w:p w:rsidR="00C85304" w:rsidRDefault="00C85304" w:rsidP="000C7B3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Joined as an Assistant Professor in Amguri College  in Department of Commerce on 25</w:t>
      </w:r>
      <w:r w:rsidRPr="00C8530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 2015.</w:t>
      </w:r>
    </w:p>
    <w:p w:rsidR="00C85304" w:rsidRDefault="00C85304" w:rsidP="000C7B31">
      <w:pPr>
        <w:ind w:left="1080" w:firstLine="360"/>
        <w:jc w:val="both"/>
        <w:rPr>
          <w:sz w:val="24"/>
          <w:szCs w:val="24"/>
        </w:rPr>
      </w:pPr>
      <w:r>
        <w:rPr>
          <w:sz w:val="24"/>
          <w:szCs w:val="24"/>
        </w:rPr>
        <w:t>Teaching Experience-13 Years</w:t>
      </w:r>
    </w:p>
    <w:p w:rsidR="00C85304" w:rsidRDefault="00C85304" w:rsidP="000C7B31">
      <w:pPr>
        <w:jc w:val="both"/>
        <w:rPr>
          <w:sz w:val="24"/>
          <w:szCs w:val="24"/>
        </w:rPr>
      </w:pPr>
      <w:r w:rsidRPr="00C85304">
        <w:rPr>
          <w:b/>
          <w:sz w:val="24"/>
          <w:szCs w:val="24"/>
          <w:u w:val="single"/>
        </w:rPr>
        <w:t>ACADEMIC PROFILE</w:t>
      </w:r>
      <w:r>
        <w:rPr>
          <w:sz w:val="24"/>
          <w:szCs w:val="24"/>
        </w:rPr>
        <w:tab/>
        <w:t>:</w:t>
      </w:r>
    </w:p>
    <w:p w:rsidR="00C85304" w:rsidRDefault="00C85304" w:rsidP="000C7B3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C85304">
        <w:rPr>
          <w:sz w:val="24"/>
          <w:szCs w:val="24"/>
        </w:rPr>
        <w:t>Obtained M. Phil Degree in the year 2010 from Vinayaka Mission, Salen , Tamil Nadu</w:t>
      </w:r>
      <w:r>
        <w:rPr>
          <w:sz w:val="24"/>
          <w:szCs w:val="24"/>
        </w:rPr>
        <w:t>.</w:t>
      </w:r>
    </w:p>
    <w:p w:rsidR="00C85304" w:rsidRDefault="00C85304" w:rsidP="000C7B3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C853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Class Masters in Commerce with specialization in Accountancy from Guwahati University in 2005 .</w:t>
      </w:r>
    </w:p>
    <w:p w:rsidR="00C85304" w:rsidRDefault="00C85304" w:rsidP="000C7B3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8530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Div. in Bachelor in Commerce with specialization in Accountancy from Guwahati </w:t>
      </w:r>
      <w:r w:rsidR="006825A9">
        <w:rPr>
          <w:sz w:val="24"/>
          <w:szCs w:val="24"/>
        </w:rPr>
        <w:t>University in 2002.</w:t>
      </w:r>
    </w:p>
    <w:p w:rsidR="006825A9" w:rsidRDefault="006825A9" w:rsidP="000C7B3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825A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Div. in XII standard in Commerce from Assam Higher Secondary  Education Council (AHSEC) in 1999.</w:t>
      </w:r>
    </w:p>
    <w:p w:rsidR="006825A9" w:rsidRDefault="006825A9" w:rsidP="000C7B3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825A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Div. in X standard from Secondary of Education In Assam in 1997.</w:t>
      </w:r>
    </w:p>
    <w:p w:rsidR="006825A9" w:rsidRDefault="006825A9" w:rsidP="000C7B31">
      <w:pPr>
        <w:ind w:left="360"/>
        <w:jc w:val="both"/>
        <w:rPr>
          <w:sz w:val="24"/>
          <w:szCs w:val="24"/>
          <w:u w:val="single"/>
        </w:rPr>
      </w:pPr>
      <w:r w:rsidRPr="006825A9">
        <w:rPr>
          <w:b/>
          <w:sz w:val="24"/>
          <w:szCs w:val="24"/>
          <w:u w:val="single"/>
        </w:rPr>
        <w:t>OTHER QUALIFICATION</w:t>
      </w:r>
      <w:r>
        <w:rPr>
          <w:sz w:val="24"/>
          <w:szCs w:val="24"/>
          <w:u w:val="single"/>
        </w:rPr>
        <w:t>:</w:t>
      </w:r>
    </w:p>
    <w:p w:rsidR="006825A9" w:rsidRDefault="006825A9" w:rsidP="000C7B3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6825A9">
        <w:rPr>
          <w:sz w:val="24"/>
          <w:szCs w:val="24"/>
        </w:rPr>
        <w:t>1</w:t>
      </w:r>
      <w:r w:rsidRPr="006825A9">
        <w:rPr>
          <w:sz w:val="24"/>
          <w:szCs w:val="24"/>
          <w:vertAlign w:val="superscript"/>
        </w:rPr>
        <w:t>st</w:t>
      </w:r>
      <w:r w:rsidRPr="006825A9">
        <w:rPr>
          <w:sz w:val="24"/>
          <w:szCs w:val="24"/>
        </w:rPr>
        <w:t xml:space="preserve"> class in B.A. (Hindi) from Asom Rastrabhasa Prachar samiti in 2015.   </w:t>
      </w:r>
    </w:p>
    <w:p w:rsidR="006825A9" w:rsidRDefault="006825A9" w:rsidP="000C7B3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Persuading M.A. in Hindi from IGNOU.</w:t>
      </w:r>
    </w:p>
    <w:p w:rsidR="006825A9" w:rsidRDefault="00D65AEC" w:rsidP="000C7B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825A9" w:rsidRPr="00D65AEC">
        <w:rPr>
          <w:b/>
          <w:sz w:val="24"/>
          <w:szCs w:val="24"/>
          <w:u w:val="single"/>
        </w:rPr>
        <w:t>Research Project</w:t>
      </w:r>
      <w:r>
        <w:rPr>
          <w:b/>
          <w:sz w:val="24"/>
          <w:szCs w:val="24"/>
          <w:u w:val="single"/>
        </w:rPr>
        <w:t xml:space="preserve"> :</w:t>
      </w:r>
    </w:p>
    <w:p w:rsidR="00D65AEC" w:rsidRDefault="00D65AEC" w:rsidP="000C7B31">
      <w:pPr>
        <w:pStyle w:val="NoSpacing"/>
        <w:jc w:val="both"/>
      </w:pPr>
      <w:r w:rsidRPr="00D65AEC">
        <w:t>Topic</w:t>
      </w:r>
      <w:r>
        <w:t xml:space="preserve"> :  ‘Institutional Financing for Small scale  industries in North Eastern Region’(A case study of Small Industries Development Bank of India).</w:t>
      </w:r>
    </w:p>
    <w:p w:rsidR="00D65AEC" w:rsidRDefault="00D65AEC" w:rsidP="000C7B31">
      <w:pPr>
        <w:pStyle w:val="NoSpacing"/>
        <w:jc w:val="both"/>
      </w:pPr>
      <w:r>
        <w:t>Under the guidance of Dr. Debobrata Das , Redder, Department of Commerce, Guwahati University in 2010 .</w:t>
      </w:r>
    </w:p>
    <w:p w:rsidR="00077EC8" w:rsidRDefault="00077EC8" w:rsidP="000C7B31">
      <w:pPr>
        <w:jc w:val="both"/>
        <w:rPr>
          <w:b/>
          <w:sz w:val="24"/>
          <w:szCs w:val="24"/>
          <w:u w:val="single"/>
        </w:rPr>
      </w:pPr>
    </w:p>
    <w:p w:rsidR="00077EC8" w:rsidRDefault="00077EC8" w:rsidP="000C7B31">
      <w:pPr>
        <w:jc w:val="both"/>
        <w:rPr>
          <w:b/>
          <w:sz w:val="24"/>
          <w:szCs w:val="24"/>
          <w:u w:val="single"/>
        </w:rPr>
      </w:pPr>
    </w:p>
    <w:p w:rsidR="00D65AEC" w:rsidRDefault="00D65AEC" w:rsidP="000C7B31">
      <w:pPr>
        <w:jc w:val="both"/>
        <w:rPr>
          <w:sz w:val="24"/>
          <w:szCs w:val="24"/>
        </w:rPr>
      </w:pPr>
      <w:r w:rsidRPr="00D65AEC">
        <w:rPr>
          <w:b/>
          <w:sz w:val="24"/>
          <w:szCs w:val="24"/>
          <w:u w:val="single"/>
        </w:rPr>
        <w:lastRenderedPageBreak/>
        <w:t>RESEARCH INTEREST</w:t>
      </w:r>
      <w:r>
        <w:rPr>
          <w:b/>
          <w:sz w:val="24"/>
          <w:szCs w:val="24"/>
          <w:u w:val="single"/>
        </w:rPr>
        <w:t xml:space="preserve"> :</w:t>
      </w:r>
    </w:p>
    <w:p w:rsidR="00D65AEC" w:rsidRDefault="00D65AEC" w:rsidP="000C7B3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D65AEC">
        <w:rPr>
          <w:sz w:val="24"/>
          <w:szCs w:val="24"/>
        </w:rPr>
        <w:t>Interested to study further on the same research topic</w:t>
      </w:r>
      <w:r>
        <w:rPr>
          <w:sz w:val="24"/>
          <w:szCs w:val="24"/>
        </w:rPr>
        <w:t xml:space="preserve"> .</w:t>
      </w:r>
    </w:p>
    <w:p w:rsidR="00D65AEC" w:rsidRDefault="00D65AEC" w:rsidP="000C7B31">
      <w:pPr>
        <w:jc w:val="both"/>
        <w:rPr>
          <w:b/>
          <w:sz w:val="24"/>
          <w:szCs w:val="24"/>
          <w:u w:val="single"/>
        </w:rPr>
      </w:pPr>
      <w:r w:rsidRPr="00D65AEC">
        <w:rPr>
          <w:b/>
          <w:sz w:val="24"/>
          <w:szCs w:val="24"/>
          <w:u w:val="single"/>
        </w:rPr>
        <w:t>PUBLICATION AND OTHER WORKS</w:t>
      </w:r>
      <w:r>
        <w:rPr>
          <w:b/>
          <w:sz w:val="24"/>
          <w:szCs w:val="24"/>
          <w:u w:val="single"/>
        </w:rPr>
        <w:t>:</w:t>
      </w:r>
    </w:p>
    <w:p w:rsidR="00D65AEC" w:rsidRDefault="00D65AEC" w:rsidP="000C7B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8805A6">
        <w:rPr>
          <w:sz w:val="24"/>
          <w:szCs w:val="24"/>
        </w:rPr>
        <w:t xml:space="preserve">Participated in a UGC Sponsored National level workshop on Domestic Violence Act. 2005 : its  uses and misuses </w:t>
      </w:r>
      <w:r w:rsidR="008805A6" w:rsidRPr="008805A6">
        <w:rPr>
          <w:sz w:val="24"/>
          <w:szCs w:val="24"/>
        </w:rPr>
        <w:t>organized by women cell, Amguri College, Amguri on 16</w:t>
      </w:r>
      <w:r w:rsidR="008805A6" w:rsidRPr="008805A6">
        <w:rPr>
          <w:sz w:val="24"/>
          <w:szCs w:val="24"/>
          <w:vertAlign w:val="superscript"/>
        </w:rPr>
        <w:t>th</w:t>
      </w:r>
      <w:r w:rsidR="008805A6" w:rsidRPr="008805A6">
        <w:rPr>
          <w:sz w:val="24"/>
          <w:szCs w:val="24"/>
        </w:rPr>
        <w:t xml:space="preserve"> &amp; 17</w:t>
      </w:r>
      <w:r w:rsidR="008805A6" w:rsidRPr="008805A6">
        <w:rPr>
          <w:sz w:val="24"/>
          <w:szCs w:val="24"/>
          <w:vertAlign w:val="superscript"/>
        </w:rPr>
        <w:t>th</w:t>
      </w:r>
      <w:r w:rsidR="008805A6" w:rsidRPr="008805A6">
        <w:rPr>
          <w:sz w:val="24"/>
          <w:szCs w:val="24"/>
        </w:rPr>
        <w:t xml:space="preserve"> October 2015.</w:t>
      </w:r>
    </w:p>
    <w:p w:rsidR="008805A6" w:rsidRDefault="008805A6" w:rsidP="000C7B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Participated is a workshop on ‘ Teaching methods and skills’ organized by Amguri College on May 7,2016 .</w:t>
      </w:r>
    </w:p>
    <w:p w:rsidR="008805A6" w:rsidRDefault="008805A6" w:rsidP="000C7B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 Governance and e-governance in Higher Education” ( joint paper) presented in UGC sponsored National Seminar , Furkating  College , June 2016.</w:t>
      </w:r>
    </w:p>
    <w:p w:rsidR="008805A6" w:rsidRDefault="008805A6" w:rsidP="000C7B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Participated in National Conference North East  India Commerce and Management Association, from 23</w:t>
      </w:r>
      <w:r w:rsidRPr="008805A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September to 24</w:t>
      </w:r>
      <w:r w:rsidRPr="008805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 2016 , organized by NEICMA</w:t>
      </w:r>
      <w:r w:rsidR="003857D5">
        <w:rPr>
          <w:sz w:val="24"/>
          <w:szCs w:val="24"/>
        </w:rPr>
        <w:t xml:space="preserve"> and Guwahati Commerce College .</w:t>
      </w:r>
    </w:p>
    <w:p w:rsidR="003857D5" w:rsidRDefault="003857D5" w:rsidP="000C7B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 Historical Tourism in Sivasagar District – its problems &amp; Prospects” –presented in ICSSR sponsored National Seminar on Tourism Development in India : Problems and Prospects organized by IQAC, Diphu Govt. College, Diphu, Assam in collaboration with department of Tourism Karbi Anglong Autonomous Council, Diphu ,Assam held on 21</w:t>
      </w:r>
      <w:r w:rsidRPr="003857D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2</w:t>
      </w:r>
      <w:r w:rsidR="00E53C8E">
        <w:rPr>
          <w:sz w:val="24"/>
          <w:szCs w:val="24"/>
        </w:rPr>
        <w:t>2</w:t>
      </w:r>
      <w:r w:rsidRPr="003857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2016.</w:t>
      </w:r>
    </w:p>
    <w:p w:rsidR="003857D5" w:rsidRDefault="003857D5" w:rsidP="000C7B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“Perception and Satisfaction towards commerce Education : A study on </w:t>
      </w:r>
      <w:r w:rsidR="00E53C8E">
        <w:rPr>
          <w:sz w:val="24"/>
          <w:szCs w:val="24"/>
        </w:rPr>
        <w:t>the College students of Sivasagar district” published in “Diganta-A horizon, edited booked , A Research based book of Amguri College (2016) ISBN 978-93-84204-04-8.</w:t>
      </w:r>
    </w:p>
    <w:p w:rsidR="00E53C8E" w:rsidRDefault="00E53C8E" w:rsidP="000C7B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 Factors affecting the women in Entrepreneurship” presented in ICSSR Sponsored National seminar on : Building an effective support system for entrepreneurial Growth in North East India , Organized by the Department of Commerce, Guwahati University , from 12</w:t>
      </w:r>
      <w:r w:rsidRPr="00E53C8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to 13</w:t>
      </w:r>
      <w:r w:rsidRPr="00E53C8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2017 .</w:t>
      </w:r>
    </w:p>
    <w:p w:rsidR="00E53C8E" w:rsidRDefault="00E53C8E" w:rsidP="000C7B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 Impact of Foreign Direct Investment on women entrepreneur” presented in UGC sponsored National Seminar  on </w:t>
      </w:r>
      <w:r w:rsidR="00BE3C65">
        <w:rPr>
          <w:sz w:val="24"/>
          <w:szCs w:val="24"/>
        </w:rPr>
        <w:t>Emerging Issue of FDI in India with special reference to NE Region organized by Department of Commerce, C.K.B. College , Teok, Jorhat from 16</w:t>
      </w:r>
      <w:r w:rsidR="00BE3C65" w:rsidRPr="00BE3C65">
        <w:rPr>
          <w:sz w:val="24"/>
          <w:szCs w:val="24"/>
          <w:vertAlign w:val="superscript"/>
        </w:rPr>
        <w:t>th</w:t>
      </w:r>
      <w:r w:rsidR="00BE3C65">
        <w:rPr>
          <w:sz w:val="24"/>
          <w:szCs w:val="24"/>
        </w:rPr>
        <w:t xml:space="preserve"> October to 17</w:t>
      </w:r>
      <w:r w:rsidR="00BE3C65" w:rsidRPr="00BE3C65">
        <w:rPr>
          <w:sz w:val="24"/>
          <w:szCs w:val="24"/>
          <w:vertAlign w:val="superscript"/>
        </w:rPr>
        <w:t>th</w:t>
      </w:r>
      <w:r w:rsidR="00BE3C65">
        <w:rPr>
          <w:sz w:val="24"/>
          <w:szCs w:val="24"/>
        </w:rPr>
        <w:t xml:space="preserve"> October 2017.</w:t>
      </w:r>
    </w:p>
    <w:p w:rsidR="00077EC8" w:rsidRDefault="00077EC8" w:rsidP="00077EC8">
      <w:pPr>
        <w:jc w:val="both"/>
        <w:rPr>
          <w:b/>
          <w:sz w:val="24"/>
          <w:szCs w:val="24"/>
          <w:u w:val="single"/>
        </w:rPr>
      </w:pPr>
    </w:p>
    <w:p w:rsidR="00077EC8" w:rsidRDefault="00077EC8" w:rsidP="00077EC8">
      <w:pPr>
        <w:jc w:val="both"/>
        <w:rPr>
          <w:b/>
          <w:sz w:val="24"/>
          <w:szCs w:val="24"/>
          <w:u w:val="single"/>
        </w:rPr>
      </w:pPr>
    </w:p>
    <w:p w:rsidR="00077EC8" w:rsidRDefault="00077EC8" w:rsidP="00077EC8">
      <w:pPr>
        <w:jc w:val="both"/>
        <w:rPr>
          <w:b/>
          <w:sz w:val="24"/>
          <w:szCs w:val="24"/>
          <w:u w:val="single"/>
        </w:rPr>
      </w:pPr>
    </w:p>
    <w:p w:rsidR="00077EC8" w:rsidRDefault="00077EC8" w:rsidP="00077EC8">
      <w:pPr>
        <w:jc w:val="both"/>
        <w:rPr>
          <w:b/>
          <w:sz w:val="24"/>
          <w:szCs w:val="24"/>
          <w:u w:val="single"/>
        </w:rPr>
      </w:pPr>
    </w:p>
    <w:p w:rsidR="00077EC8" w:rsidRDefault="00077EC8" w:rsidP="00077EC8">
      <w:pPr>
        <w:jc w:val="both"/>
        <w:rPr>
          <w:b/>
          <w:sz w:val="24"/>
          <w:szCs w:val="24"/>
          <w:u w:val="single"/>
        </w:rPr>
      </w:pPr>
    </w:p>
    <w:p w:rsidR="00077EC8" w:rsidRDefault="00077EC8" w:rsidP="00077EC8">
      <w:pPr>
        <w:jc w:val="both"/>
        <w:rPr>
          <w:b/>
          <w:sz w:val="24"/>
          <w:szCs w:val="24"/>
          <w:u w:val="single"/>
        </w:rPr>
      </w:pPr>
    </w:p>
    <w:p w:rsidR="00BE3C65" w:rsidRDefault="00BE3C65" w:rsidP="00077EC8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PERSONAL DETAILS </w:t>
      </w:r>
      <w:r>
        <w:rPr>
          <w:sz w:val="24"/>
          <w:szCs w:val="24"/>
        </w:rPr>
        <w:t>:</w:t>
      </w:r>
    </w:p>
    <w:p w:rsidR="00BE3C65" w:rsidRDefault="00BE3C65" w:rsidP="000C7B31">
      <w:pPr>
        <w:pStyle w:val="NoSpacing"/>
        <w:jc w:val="both"/>
      </w:pPr>
      <w:r>
        <w:t xml:space="preserve">   Husband’s Name</w:t>
      </w:r>
      <w:r>
        <w:tab/>
      </w:r>
      <w:r>
        <w:tab/>
      </w:r>
      <w:r w:rsidR="00077EC8">
        <w:t xml:space="preserve">   </w:t>
      </w:r>
      <w:r>
        <w:t>:</w:t>
      </w:r>
      <w:r>
        <w:tab/>
        <w:t>Mr. Sanjib Dutta.</w:t>
      </w:r>
    </w:p>
    <w:p w:rsidR="00BE3C65" w:rsidRDefault="00BE3C65" w:rsidP="000C7B31">
      <w:pPr>
        <w:pStyle w:val="NoSpacing"/>
        <w:jc w:val="both"/>
      </w:pPr>
      <w:r>
        <w:t xml:space="preserve">   Date of Birth</w:t>
      </w:r>
      <w:r>
        <w:tab/>
      </w:r>
      <w:r>
        <w:tab/>
      </w:r>
      <w:r>
        <w:tab/>
      </w:r>
      <w:r w:rsidR="00077EC8">
        <w:t xml:space="preserve">   </w:t>
      </w:r>
      <w:r>
        <w:t>:</w:t>
      </w:r>
      <w:r>
        <w:tab/>
        <w:t>09-01-1981</w:t>
      </w:r>
    </w:p>
    <w:p w:rsidR="00BE3C65" w:rsidRDefault="00BE3C65" w:rsidP="000C7B31">
      <w:pPr>
        <w:pStyle w:val="NoSpacing"/>
        <w:jc w:val="both"/>
      </w:pPr>
      <w:r>
        <w:t xml:space="preserve">   Sex</w:t>
      </w:r>
      <w:r>
        <w:tab/>
      </w:r>
      <w:r>
        <w:tab/>
      </w:r>
      <w:r>
        <w:tab/>
      </w:r>
      <w:r>
        <w:tab/>
      </w:r>
      <w:r w:rsidR="00077EC8">
        <w:t xml:space="preserve">   </w:t>
      </w:r>
      <w:r>
        <w:t>:</w:t>
      </w:r>
      <w:r>
        <w:tab/>
        <w:t>Female.</w:t>
      </w:r>
    </w:p>
    <w:p w:rsidR="00BE3C65" w:rsidRDefault="00BE3C65" w:rsidP="000C7B31">
      <w:pPr>
        <w:pStyle w:val="NoSpacing"/>
        <w:jc w:val="both"/>
      </w:pPr>
      <w:r>
        <w:t>Date of Joining in Amguri College :</w:t>
      </w:r>
      <w:r>
        <w:tab/>
        <w:t>25-08-2015</w:t>
      </w:r>
    </w:p>
    <w:p w:rsidR="00BE3C65" w:rsidRDefault="00BE3C65" w:rsidP="000C7B31">
      <w:pPr>
        <w:pStyle w:val="NoSpacing"/>
        <w:jc w:val="both"/>
      </w:pPr>
      <w:r>
        <w:t>Address for Communication</w:t>
      </w:r>
      <w:r>
        <w:tab/>
      </w:r>
      <w:r w:rsidR="00077EC8">
        <w:t xml:space="preserve">   </w:t>
      </w:r>
      <w:r>
        <w:t>:</w:t>
      </w:r>
      <w:r>
        <w:tab/>
        <w:t>C/O- Sanjib Dutta</w:t>
      </w:r>
      <w:r>
        <w:tab/>
      </w:r>
    </w:p>
    <w:p w:rsidR="00BE3C65" w:rsidRDefault="005B4C7B" w:rsidP="000C7B31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P.O-Amguri ,</w:t>
      </w:r>
      <w:r>
        <w:tab/>
      </w:r>
      <w:r w:rsidR="00BE3C65">
        <w:t>P.S-Amguri</w:t>
      </w:r>
    </w:p>
    <w:p w:rsidR="00BE3C65" w:rsidRDefault="00BE3C65" w:rsidP="000C7B31">
      <w:pPr>
        <w:pStyle w:val="NoSpacing"/>
        <w:ind w:left="2880" w:firstLine="720"/>
        <w:jc w:val="both"/>
      </w:pPr>
      <w:r>
        <w:t xml:space="preserve">Vill- Borbam, Seujpur Gaon </w:t>
      </w:r>
    </w:p>
    <w:p w:rsidR="00D65AEC" w:rsidRDefault="00BE3C65" w:rsidP="000C7B31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Dist.-Sivasagar(Assam), Pin-785680</w:t>
      </w:r>
    </w:p>
    <w:p w:rsidR="000C7B31" w:rsidRDefault="000C7B31" w:rsidP="000C7B31">
      <w:pPr>
        <w:pStyle w:val="NoSpacing"/>
        <w:jc w:val="both"/>
      </w:pPr>
    </w:p>
    <w:p w:rsidR="000C7B31" w:rsidRDefault="000C7B31" w:rsidP="000C7B31">
      <w:pPr>
        <w:pStyle w:val="NoSpacing"/>
        <w:jc w:val="both"/>
      </w:pPr>
    </w:p>
    <w:p w:rsidR="000C7B31" w:rsidRPr="000C7B31" w:rsidRDefault="000C7B31" w:rsidP="000C7B31">
      <w:pPr>
        <w:jc w:val="center"/>
        <w:rPr>
          <w:sz w:val="24"/>
          <w:szCs w:val="24"/>
          <w:u w:val="single"/>
        </w:rPr>
      </w:pPr>
      <w:r w:rsidRPr="000C7B31">
        <w:rPr>
          <w:sz w:val="24"/>
          <w:szCs w:val="24"/>
          <w:u w:val="single"/>
        </w:rPr>
        <w:t>DECLARATION</w:t>
      </w:r>
    </w:p>
    <w:p w:rsidR="000C7B31" w:rsidRPr="000C7B31" w:rsidRDefault="000C7B31" w:rsidP="000C7B31">
      <w:pPr>
        <w:jc w:val="both"/>
        <w:rPr>
          <w:sz w:val="24"/>
          <w:szCs w:val="24"/>
        </w:rPr>
      </w:pPr>
      <w:r w:rsidRPr="000C7B31">
        <w:rPr>
          <w:sz w:val="24"/>
          <w:szCs w:val="24"/>
        </w:rPr>
        <w:tab/>
      </w:r>
    </w:p>
    <w:p w:rsidR="000C7B31" w:rsidRPr="000C7B31" w:rsidRDefault="000C7B31" w:rsidP="000C7B31">
      <w:pPr>
        <w:ind w:firstLine="720"/>
        <w:jc w:val="both"/>
        <w:rPr>
          <w:sz w:val="24"/>
          <w:szCs w:val="24"/>
        </w:rPr>
      </w:pPr>
      <w:r w:rsidRPr="000C7B31">
        <w:rPr>
          <w:sz w:val="24"/>
          <w:szCs w:val="24"/>
        </w:rPr>
        <w:t>I do hereby declare that the all information given above is true to the best of my knowledge and belief.</w:t>
      </w:r>
    </w:p>
    <w:p w:rsidR="000C7B31" w:rsidRPr="000C7B31" w:rsidRDefault="000C7B31" w:rsidP="000C7B31">
      <w:pPr>
        <w:ind w:firstLine="720"/>
        <w:jc w:val="both"/>
        <w:rPr>
          <w:sz w:val="24"/>
          <w:szCs w:val="24"/>
        </w:rPr>
      </w:pPr>
    </w:p>
    <w:p w:rsidR="000C7B31" w:rsidRPr="000C7B31" w:rsidRDefault="000C7B31" w:rsidP="000C7B31">
      <w:pPr>
        <w:ind w:firstLine="720"/>
        <w:jc w:val="both"/>
        <w:rPr>
          <w:sz w:val="24"/>
          <w:szCs w:val="24"/>
        </w:rPr>
      </w:pPr>
      <w:r w:rsidRPr="000C7B31">
        <w:rPr>
          <w:sz w:val="24"/>
          <w:szCs w:val="24"/>
        </w:rPr>
        <w:t>Date</w:t>
      </w:r>
      <w:r w:rsidRPr="000C7B31">
        <w:rPr>
          <w:sz w:val="24"/>
          <w:szCs w:val="24"/>
        </w:rPr>
        <w:tab/>
        <w:t>:-</w:t>
      </w:r>
      <w:r>
        <w:rPr>
          <w:sz w:val="24"/>
          <w:szCs w:val="24"/>
        </w:rPr>
        <w:t>20/06/1920</w:t>
      </w:r>
    </w:p>
    <w:p w:rsidR="000C7B31" w:rsidRPr="000C7B31" w:rsidRDefault="000C7B31" w:rsidP="000C7B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Place</w:t>
      </w:r>
      <w:r>
        <w:rPr>
          <w:sz w:val="24"/>
          <w:szCs w:val="24"/>
        </w:rPr>
        <w:tab/>
        <w:t>:- AMGURI</w:t>
      </w:r>
      <w:r w:rsidR="00077EC8">
        <w:rPr>
          <w:sz w:val="24"/>
          <w:szCs w:val="24"/>
        </w:rPr>
        <w:tab/>
      </w:r>
      <w:r w:rsidR="00077EC8">
        <w:rPr>
          <w:sz w:val="24"/>
          <w:szCs w:val="24"/>
        </w:rPr>
        <w:tab/>
      </w:r>
      <w:r w:rsidR="00077EC8">
        <w:rPr>
          <w:sz w:val="24"/>
          <w:szCs w:val="24"/>
        </w:rPr>
        <w:tab/>
      </w:r>
      <w:r w:rsidR="00077EC8">
        <w:rPr>
          <w:sz w:val="24"/>
          <w:szCs w:val="24"/>
        </w:rPr>
        <w:tab/>
      </w:r>
      <w:r w:rsidR="00077EC8">
        <w:rPr>
          <w:sz w:val="24"/>
          <w:szCs w:val="24"/>
        </w:rPr>
        <w:tab/>
      </w:r>
      <w:r w:rsidR="00077EC8">
        <w:rPr>
          <w:sz w:val="24"/>
          <w:szCs w:val="24"/>
        </w:rPr>
        <w:tab/>
      </w:r>
      <w:r w:rsidR="00077EC8">
        <w:rPr>
          <w:sz w:val="24"/>
          <w:szCs w:val="24"/>
        </w:rPr>
        <w:tab/>
        <w:t>(DEBI DEB</w:t>
      </w:r>
      <w:r>
        <w:rPr>
          <w:sz w:val="24"/>
          <w:szCs w:val="24"/>
        </w:rPr>
        <w:t>)</w:t>
      </w:r>
    </w:p>
    <w:p w:rsidR="000C7B31" w:rsidRPr="000C7B31" w:rsidRDefault="000C7B31" w:rsidP="000C7B31">
      <w:pPr>
        <w:jc w:val="both"/>
        <w:rPr>
          <w:sz w:val="24"/>
          <w:szCs w:val="24"/>
        </w:rPr>
      </w:pPr>
      <w:r w:rsidRPr="000C7B31">
        <w:rPr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0.75pt;margin-top:.1pt;width:179.25pt;height:.05pt;z-index:251660288" o:connectortype="straight"/>
        </w:pict>
      </w:r>
    </w:p>
    <w:p w:rsidR="000C7B31" w:rsidRPr="00D65AEC" w:rsidRDefault="000C7B31" w:rsidP="000C7B31">
      <w:pPr>
        <w:pStyle w:val="NoSpacing"/>
        <w:jc w:val="both"/>
        <w:rPr>
          <w:b/>
          <w:sz w:val="24"/>
          <w:szCs w:val="24"/>
          <w:u w:val="single"/>
        </w:rPr>
      </w:pPr>
    </w:p>
    <w:sectPr w:rsidR="000C7B31" w:rsidRPr="00D65AEC" w:rsidSect="003041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0AF" w:rsidRDefault="000660AF" w:rsidP="00BE3C65">
      <w:pPr>
        <w:spacing w:after="0" w:line="240" w:lineRule="auto"/>
      </w:pPr>
      <w:r>
        <w:separator/>
      </w:r>
    </w:p>
  </w:endnote>
  <w:endnote w:type="continuationSeparator" w:id="1">
    <w:p w:rsidR="000660AF" w:rsidRDefault="000660AF" w:rsidP="00BE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0AF" w:rsidRDefault="000660AF" w:rsidP="00BE3C65">
      <w:pPr>
        <w:spacing w:after="0" w:line="240" w:lineRule="auto"/>
      </w:pPr>
      <w:r>
        <w:separator/>
      </w:r>
    </w:p>
  </w:footnote>
  <w:footnote w:type="continuationSeparator" w:id="1">
    <w:p w:rsidR="000660AF" w:rsidRDefault="000660AF" w:rsidP="00BE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C65" w:rsidRDefault="00BE3C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D95"/>
    <w:multiLevelType w:val="hybridMultilevel"/>
    <w:tmpl w:val="6316E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F4DCF"/>
    <w:multiLevelType w:val="hybridMultilevel"/>
    <w:tmpl w:val="8A94D9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83510"/>
    <w:multiLevelType w:val="hybridMultilevel"/>
    <w:tmpl w:val="ECB8D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D0540"/>
    <w:multiLevelType w:val="hybridMultilevel"/>
    <w:tmpl w:val="2DCC5294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47F70E01"/>
    <w:multiLevelType w:val="hybridMultilevel"/>
    <w:tmpl w:val="C13220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55F"/>
    <w:rsid w:val="000660AF"/>
    <w:rsid w:val="00077EC8"/>
    <w:rsid w:val="000C7B31"/>
    <w:rsid w:val="0027555F"/>
    <w:rsid w:val="00304127"/>
    <w:rsid w:val="00366B1C"/>
    <w:rsid w:val="003857D5"/>
    <w:rsid w:val="004F36E5"/>
    <w:rsid w:val="005B4C7B"/>
    <w:rsid w:val="006825A9"/>
    <w:rsid w:val="008805A6"/>
    <w:rsid w:val="00B516E8"/>
    <w:rsid w:val="00BE3C65"/>
    <w:rsid w:val="00C85304"/>
    <w:rsid w:val="00D65AEC"/>
    <w:rsid w:val="00E5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5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C65"/>
  </w:style>
  <w:style w:type="paragraph" w:styleId="Footer">
    <w:name w:val="footer"/>
    <w:basedOn w:val="Normal"/>
    <w:link w:val="FooterChar"/>
    <w:uiPriority w:val="99"/>
    <w:semiHidden/>
    <w:unhideWhenUsed/>
    <w:rsid w:val="00BE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C65"/>
  </w:style>
  <w:style w:type="paragraph" w:styleId="NoSpacing">
    <w:name w:val="No Spacing"/>
    <w:uiPriority w:val="1"/>
    <w:qFormat/>
    <w:rsid w:val="00BE3C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bideb20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2C73-1F6B-4A86-99C6-9502020A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2020-06-20T12:34:00Z</dcterms:created>
  <dcterms:modified xsi:type="dcterms:W3CDTF">2020-06-20T14:41:00Z</dcterms:modified>
</cp:coreProperties>
</file>